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F97802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04EBB1EA" w:rsidR="00F33D3D" w:rsidRPr="00F97802" w:rsidRDefault="00F33D3D" w:rsidP="0047416E">
            <w:p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F97802">
              <w:rPr>
                <w:rFonts w:ascii="Calibri" w:hAnsi="Calibri"/>
                <w:b/>
                <w:sz w:val="20"/>
                <w:szCs w:val="20"/>
                <w:lang w:val="sr-Cyrl-BA"/>
              </w:rPr>
              <w:t xml:space="preserve">Стратешки циљ </w:t>
            </w:r>
            <w:r w:rsidR="008F6F00" w:rsidRPr="00F97802">
              <w:rPr>
                <w:rFonts w:ascii="Calibri" w:hAnsi="Calibri"/>
                <w:b/>
                <w:sz w:val="20"/>
                <w:szCs w:val="20"/>
                <w:lang w:val="sr-Cyrl-BA"/>
              </w:rPr>
              <w:t>4</w:t>
            </w:r>
            <w:r w:rsidRPr="00F97802">
              <w:rPr>
                <w:rFonts w:ascii="Calibri" w:hAnsi="Calibri"/>
                <w:b/>
                <w:sz w:val="20"/>
                <w:szCs w:val="20"/>
                <w:lang w:val="sr-Cyrl-BA"/>
              </w:rPr>
              <w:t>:</w:t>
            </w:r>
            <w:r w:rsidR="0047416E"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 w:rsidR="008F6F00" w:rsidRPr="00F97802">
              <w:rPr>
                <w:rFonts w:ascii="Calibri" w:hAnsi="Calibri"/>
                <w:sz w:val="20"/>
                <w:szCs w:val="20"/>
                <w:lang w:val="sr-Cyrl-BA"/>
              </w:rPr>
              <w:t>Препознатљив регионални, образовни, здравствени, културни, спортски и центар унапређене социјалне инклузије</w:t>
            </w:r>
          </w:p>
        </w:tc>
        <w:tc>
          <w:tcPr>
            <w:tcW w:w="5101" w:type="dxa"/>
          </w:tcPr>
          <w:p w14:paraId="091AB1FE" w14:textId="50448F69" w:rsidR="00F33D3D" w:rsidRPr="00F97802" w:rsidRDefault="00F33D3D" w:rsidP="00495345">
            <w:pPr>
              <w:spacing w:before="120"/>
              <w:jc w:val="both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</w:pPr>
            <w:r w:rsidRPr="00F97802">
              <w:rPr>
                <w:rFonts w:ascii="Calibri" w:hAnsi="Calibri"/>
                <w:b/>
                <w:sz w:val="20"/>
                <w:szCs w:val="20"/>
                <w:lang w:val="sr-Cyrl-BA"/>
              </w:rPr>
              <w:t>Секторски циљ(еви)</w:t>
            </w:r>
            <w:r w:rsidRPr="00F97802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sr-Cyrl-BA"/>
              </w:rPr>
              <w:t xml:space="preserve">: </w:t>
            </w:r>
            <w:r w:rsidRPr="00F97802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 xml:space="preserve"> </w:t>
            </w:r>
            <w:r w:rsidR="008F6F00" w:rsidRPr="00F97802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 xml:space="preserve">4.1. До </w:t>
            </w:r>
            <w:r w:rsidR="00495345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 xml:space="preserve">краја </w:t>
            </w:r>
            <w:r w:rsidR="008F6F00" w:rsidRPr="00F97802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>202</w:t>
            </w:r>
            <w:r w:rsidR="00495345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>2</w:t>
            </w:r>
            <w:r w:rsidR="008F6F00" w:rsidRPr="00F97802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>.г. унапређен квалитет и доступност образовања</w:t>
            </w:r>
          </w:p>
        </w:tc>
      </w:tr>
      <w:tr w:rsidR="00F33D3D" w:rsidRPr="00F97802" w14:paraId="47B7D5AB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1F8AD727" w14:textId="5F904814" w:rsidR="008C616E" w:rsidRPr="00F97802" w:rsidRDefault="00F33D3D" w:rsidP="00084006">
            <w:pPr>
              <w:spacing w:before="120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</w:pPr>
            <w:r w:rsidRPr="00F97802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  <w:t>Назив програма</w:t>
            </w:r>
            <w:r w:rsidR="008C616E" w:rsidRPr="00F97802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  <w:t>:</w:t>
            </w:r>
            <w:r w:rsidR="00CC6172" w:rsidRPr="00F97802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  <w:t xml:space="preserve"> </w:t>
            </w:r>
            <w:r w:rsidR="00CC6172" w:rsidRPr="00F97802">
              <w:rPr>
                <w:lang w:val="sr-Cyrl-BA"/>
              </w:rPr>
              <w:t xml:space="preserve"> </w:t>
            </w:r>
            <w:r w:rsidR="008F6F00" w:rsidRPr="00F97802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  <w:t xml:space="preserve">4.1.2. </w:t>
            </w:r>
            <w:r w:rsidR="00C635C4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  <w:t>У</w:t>
            </w:r>
            <w:r w:rsidR="00C635C4" w:rsidRPr="00F97802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  <w:t>напређење приступа  процесу образовања и васпитања</w:t>
            </w:r>
          </w:p>
          <w:p w14:paraId="71E05F60" w14:textId="00E3FED0" w:rsidR="00F33D3D" w:rsidRPr="00F97802" w:rsidRDefault="008C616E" w:rsidP="00084006">
            <w:pPr>
              <w:spacing w:before="120"/>
              <w:rPr>
                <w:rFonts w:ascii="Calibri" w:hAnsi="Calibri"/>
                <w:b/>
                <w:bCs/>
                <w:iCs/>
                <w:sz w:val="20"/>
                <w:szCs w:val="20"/>
                <w:lang w:val="sr-Cyrl-BA"/>
              </w:rPr>
            </w:pPr>
            <w:r w:rsidRPr="00F97802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  <w:t xml:space="preserve">Назив </w:t>
            </w:r>
            <w:r w:rsidR="00F33D3D" w:rsidRPr="00F97802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  <w:t>пројекта</w:t>
            </w:r>
            <w:r w:rsidRPr="00F97802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  <w:t>/мјере</w:t>
            </w:r>
            <w:r w:rsidR="00F33D3D" w:rsidRPr="00F97802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  <w:t>:</w:t>
            </w:r>
            <w:r w:rsidR="00F33D3D" w:rsidRPr="00F97802">
              <w:rPr>
                <w:rFonts w:ascii="Calibri" w:hAnsi="Calibri"/>
                <w:b/>
                <w:color w:val="FFFFFF"/>
                <w:sz w:val="20"/>
                <w:szCs w:val="20"/>
                <w:lang w:val="sr-Cyrl-BA"/>
              </w:rPr>
              <w:t xml:space="preserve"> </w:t>
            </w:r>
            <w:r w:rsidR="00F33D3D" w:rsidRPr="00F97802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BA" w:eastAsia="hr-HR"/>
              </w:rPr>
              <w:t xml:space="preserve"> </w:t>
            </w:r>
            <w:r w:rsidR="00CC6172" w:rsidRPr="00F97802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BA" w:eastAsia="hr-HR"/>
              </w:rPr>
              <w:t xml:space="preserve">М. </w:t>
            </w:r>
            <w:r w:rsidR="008F6F00" w:rsidRPr="00F97802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BA" w:eastAsia="hr-HR"/>
              </w:rPr>
              <w:t>4.1.2.4. Реализација пројеката по принципу „п</w:t>
            </w:r>
            <w:r w:rsidR="00495345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BA" w:eastAsia="hr-HR"/>
              </w:rPr>
              <w:t xml:space="preserve">аметног образовања“ </w:t>
            </w:r>
          </w:p>
        </w:tc>
      </w:tr>
      <w:tr w:rsidR="00F33D3D" w:rsidRPr="00F97802" w14:paraId="28B7BDBD" w14:textId="77777777" w:rsidTr="00084006">
        <w:trPr>
          <w:trHeight w:val="1516"/>
        </w:trPr>
        <w:tc>
          <w:tcPr>
            <w:tcW w:w="9889" w:type="dxa"/>
            <w:gridSpan w:val="2"/>
          </w:tcPr>
          <w:p w14:paraId="728CDB42" w14:textId="596EC32B" w:rsidR="00F33D3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F97802">
              <w:rPr>
                <w:rFonts w:ascii="Calibri" w:hAnsi="Calibri"/>
                <w:b/>
                <w:sz w:val="20"/>
                <w:szCs w:val="20"/>
                <w:lang w:val="sr-Cyrl-BA"/>
              </w:rPr>
              <w:t xml:space="preserve">Oправданост </w:t>
            </w:r>
            <w:r w:rsidR="00FB4206" w:rsidRPr="00F97802">
              <w:rPr>
                <w:rFonts w:ascii="Calibri" w:hAnsi="Calibri"/>
                <w:b/>
                <w:sz w:val="20"/>
                <w:szCs w:val="20"/>
                <w:lang w:val="sr-Cyrl-BA"/>
              </w:rPr>
              <w:t xml:space="preserve">(опис проблема) </w:t>
            </w:r>
            <w:r w:rsidRPr="00F97802">
              <w:rPr>
                <w:rFonts w:ascii="Calibri" w:hAnsi="Calibri"/>
                <w:b/>
                <w:sz w:val="20"/>
                <w:szCs w:val="20"/>
                <w:lang w:val="sr-Cyrl-BA"/>
              </w:rPr>
              <w:t>и кратак опис пројекта</w:t>
            </w:r>
            <w:r w:rsidR="002E081E" w:rsidRPr="00F97802">
              <w:rPr>
                <w:rFonts w:ascii="Calibri" w:hAnsi="Calibri"/>
                <w:b/>
                <w:sz w:val="20"/>
                <w:szCs w:val="20"/>
                <w:lang w:val="sr-Cyrl-BA"/>
              </w:rPr>
              <w:t>/мјере</w:t>
            </w:r>
            <w:r w:rsidRPr="00F97802">
              <w:rPr>
                <w:rFonts w:ascii="Calibri" w:hAnsi="Calibri"/>
                <w:b/>
                <w:sz w:val="20"/>
                <w:szCs w:val="20"/>
                <w:lang w:val="sr-Cyrl-BA"/>
              </w:rPr>
              <w:t>:</w:t>
            </w:r>
          </w:p>
          <w:p w14:paraId="4576A897" w14:textId="6EB14227" w:rsidR="000F0C30" w:rsidRDefault="000F0C30" w:rsidP="00084006">
            <w:pPr>
              <w:spacing w:before="120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Образовни систем у многим аспектима заостаје за трендовима потребама тржишта </w:t>
            </w:r>
            <w:r w:rsidR="00C60DB9">
              <w:rPr>
                <w:rFonts w:ascii="Calibri" w:hAnsi="Calibri"/>
                <w:sz w:val="20"/>
                <w:szCs w:val="20"/>
                <w:lang w:val="sr-Cyrl-BA"/>
              </w:rPr>
              <w:t xml:space="preserve">рада 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и даљег стручног усавршавања. Велики дио проблема се заснива на застарјелим принципима образовања, недовољној бризи о надареној дјеци и спорим процесом транзиције на нова знања и вјештине од стране наставног особља.</w:t>
            </w:r>
          </w:p>
          <w:p w14:paraId="59F5E795" w14:textId="2956CC4D" w:rsidR="00C60DB9" w:rsidRPr="0047416E" w:rsidRDefault="000F0C30" w:rsidP="00EF6D6B">
            <w:pPr>
              <w:spacing w:before="120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Један од начина да се ови проблеми превазиђу је да се дио притиска скине са редовног образовања и пребаци на ваннаставне активности и програме</w:t>
            </w:r>
            <w:r w:rsidR="00BF378C">
              <w:rPr>
                <w:rFonts w:ascii="Calibri" w:hAnsi="Calibri"/>
                <w:sz w:val="20"/>
                <w:szCs w:val="20"/>
                <w:lang w:val="sr-Cyrl-BA"/>
              </w:rPr>
              <w:t>.</w:t>
            </w:r>
            <w:r w:rsidR="00EF6D6B" w:rsidRPr="00F94C47"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 w:rsidR="00EF6D6B">
              <w:rPr>
                <w:rFonts w:ascii="Calibri" w:hAnsi="Calibri"/>
                <w:sz w:val="20"/>
                <w:szCs w:val="20"/>
                <w:lang w:val="sr-Cyrl-BA"/>
              </w:rPr>
              <w:t>То би се могло остваривати кроз а</w:t>
            </w:r>
            <w:r w:rsidR="00D616FB" w:rsidRPr="00F97802">
              <w:rPr>
                <w:rFonts w:ascii="Calibri" w:hAnsi="Calibri"/>
                <w:sz w:val="20"/>
                <w:szCs w:val="20"/>
                <w:lang w:val="sr-Cyrl-BA"/>
              </w:rPr>
              <w:t>фирмативн</w:t>
            </w:r>
            <w:r w:rsidR="00EF6D6B">
              <w:rPr>
                <w:rFonts w:ascii="Calibri" w:hAnsi="Calibri"/>
                <w:sz w:val="20"/>
                <w:szCs w:val="20"/>
                <w:lang w:val="sr-Cyrl-BA"/>
              </w:rPr>
              <w:t>е</w:t>
            </w:r>
            <w:r w:rsidR="00D616FB" w:rsidRPr="00F97802">
              <w:rPr>
                <w:rFonts w:ascii="Calibri" w:hAnsi="Calibri"/>
                <w:sz w:val="20"/>
                <w:szCs w:val="20"/>
                <w:lang w:val="sr-Cyrl-BA"/>
              </w:rPr>
              <w:t xml:space="preserve"> програм</w:t>
            </w:r>
            <w:r w:rsidR="00EF6D6B">
              <w:rPr>
                <w:rFonts w:ascii="Calibri" w:hAnsi="Calibri"/>
                <w:sz w:val="20"/>
                <w:szCs w:val="20"/>
                <w:lang w:val="sr-Cyrl-BA"/>
              </w:rPr>
              <w:t>е</w:t>
            </w:r>
            <w:r w:rsidR="00D616FB" w:rsidRPr="00F97802">
              <w:rPr>
                <w:rFonts w:ascii="Calibri" w:hAnsi="Calibri"/>
                <w:sz w:val="20"/>
                <w:szCs w:val="20"/>
                <w:lang w:val="sr-Cyrl-BA"/>
              </w:rPr>
              <w:t xml:space="preserve"> за младе </w:t>
            </w:r>
            <w:r w:rsidR="00EF6D6B">
              <w:rPr>
                <w:rFonts w:ascii="Calibri" w:hAnsi="Calibri"/>
                <w:sz w:val="20"/>
                <w:szCs w:val="20"/>
                <w:lang w:val="sr-Cyrl-BA"/>
              </w:rPr>
              <w:t xml:space="preserve">кроз активности центара као што су </w:t>
            </w:r>
            <w:r w:rsidR="00D616FB" w:rsidRPr="00F97802">
              <w:rPr>
                <w:rFonts w:ascii="Calibri" w:hAnsi="Calibri"/>
                <w:sz w:val="20"/>
                <w:szCs w:val="20"/>
                <w:lang w:val="sr-Cyrl-BA"/>
              </w:rPr>
              <w:t>Р</w:t>
            </w:r>
            <w:r w:rsidR="00EF6D6B">
              <w:rPr>
                <w:rFonts w:ascii="Calibri" w:hAnsi="Calibri"/>
                <w:sz w:val="20"/>
                <w:szCs w:val="20"/>
                <w:lang w:val="sr-Cyrl-BA"/>
              </w:rPr>
              <w:t>о</w:t>
            </w:r>
            <w:r w:rsidR="00D616FB" w:rsidRPr="00F97802">
              <w:rPr>
                <w:rFonts w:ascii="Calibri" w:hAnsi="Calibri"/>
                <w:sz w:val="20"/>
                <w:szCs w:val="20"/>
                <w:lang w:val="sr-Cyrl-BA"/>
              </w:rPr>
              <w:t>бо кидс и QLAB</w:t>
            </w:r>
            <w:r w:rsidR="00C60DB9">
              <w:rPr>
                <w:rFonts w:ascii="Calibri" w:hAnsi="Calibri"/>
                <w:sz w:val="20"/>
                <w:szCs w:val="20"/>
                <w:lang w:val="sr-Cyrl-BA"/>
              </w:rPr>
              <w:t xml:space="preserve"> и покретање нових центара</w:t>
            </w:r>
            <w:r w:rsidR="0047416E">
              <w:rPr>
                <w:rFonts w:ascii="Calibri" w:hAnsi="Calibri"/>
                <w:sz w:val="20"/>
                <w:szCs w:val="20"/>
                <w:lang w:val="sr-Cyrl-BA"/>
              </w:rPr>
              <w:t>,</w:t>
            </w:r>
            <w:r w:rsidR="00C60DB9">
              <w:rPr>
                <w:rFonts w:ascii="Calibri" w:hAnsi="Calibri"/>
                <w:sz w:val="20"/>
                <w:szCs w:val="20"/>
                <w:lang w:val="sr-Cyrl-BA"/>
              </w:rPr>
              <w:t xml:space="preserve"> а са циљем да се што већи број дјеце и младих обухвати новим афирмативним програмима</w:t>
            </w:r>
            <w:r w:rsidR="00EF6D6B">
              <w:rPr>
                <w:rFonts w:ascii="Calibri" w:hAnsi="Calibri"/>
                <w:sz w:val="20"/>
                <w:szCs w:val="20"/>
                <w:lang w:val="sr-Cyrl-BA"/>
              </w:rPr>
              <w:t>. Поред тога, потребно је направити бољу анализу ученика и њихових потенцијала.</w:t>
            </w:r>
            <w:r w:rsidR="0047416E"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 w:rsidR="00C60DB9" w:rsidRPr="0047416E">
              <w:rPr>
                <w:rFonts w:ascii="Calibri" w:hAnsi="Calibri"/>
                <w:sz w:val="20"/>
                <w:szCs w:val="20"/>
                <w:lang w:val="sr-Cyrl-BA"/>
              </w:rPr>
              <w:t>Градска развојна агенција је у претходном периоду у сарадњи са  Робо кидс и QLAB подржавала афирмативне програме за младе. Потребно је наредном периоду да се интензивира сарадња са већим бројем партнера те припреме и проведу нови афирмативни проргами.</w:t>
            </w:r>
          </w:p>
          <w:p w14:paraId="20C46086" w14:textId="2143C795" w:rsidR="00C60DB9" w:rsidRPr="00F97802" w:rsidRDefault="00C60DB9" w:rsidP="00EF6D6B">
            <w:pPr>
              <w:spacing w:before="120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</w:p>
        </w:tc>
      </w:tr>
      <w:tr w:rsidR="00F33D3D" w:rsidRPr="00F97802" w14:paraId="551B4717" w14:textId="77777777" w:rsidTr="00084006">
        <w:trPr>
          <w:trHeight w:val="647"/>
        </w:trPr>
        <w:tc>
          <w:tcPr>
            <w:tcW w:w="4788" w:type="dxa"/>
          </w:tcPr>
          <w:p w14:paraId="2BF6B2F5" w14:textId="77777777" w:rsidR="00F33D3D" w:rsidRPr="00F97802" w:rsidRDefault="00F33D3D" w:rsidP="00084006">
            <w:p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  <w:r w:rsidRPr="00F97802">
              <w:rPr>
                <w:rFonts w:ascii="Calibri" w:hAnsi="Calibri"/>
                <w:b/>
                <w:sz w:val="20"/>
                <w:szCs w:val="20"/>
                <w:lang w:val="sr-Cyrl-BA"/>
              </w:rPr>
              <w:t>Циљ/еви пројекта:</w:t>
            </w:r>
          </w:p>
          <w:p w14:paraId="323C3CCB" w14:textId="7169D0B3" w:rsidR="00F33D3D" w:rsidRPr="00F97802" w:rsidRDefault="00C60DB9" w:rsidP="00375EBA">
            <w:pPr>
              <w:pStyle w:val="ListParagraph"/>
              <w:numPr>
                <w:ilvl w:val="0"/>
                <w:numId w:val="20"/>
              </w:num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Укључити што већи број талентоване дјеце у ванаставне афирмативне едукативне програме</w:t>
            </w:r>
          </w:p>
        </w:tc>
        <w:tc>
          <w:tcPr>
            <w:tcW w:w="5101" w:type="dxa"/>
          </w:tcPr>
          <w:p w14:paraId="4BF4FEC7" w14:textId="77777777" w:rsidR="00F33D3D" w:rsidRPr="00F97802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F97802">
              <w:rPr>
                <w:rFonts w:ascii="Calibri" w:hAnsi="Calibri"/>
                <w:b/>
                <w:sz w:val="20"/>
                <w:szCs w:val="20"/>
                <w:lang w:val="sr-Cyrl-BA"/>
              </w:rPr>
              <w:t>Циљна група:</w:t>
            </w:r>
          </w:p>
          <w:p w14:paraId="27364154" w14:textId="77777777" w:rsidR="00857E0C" w:rsidRPr="00C60DB9" w:rsidRDefault="00857E0C" w:rsidP="0047416E">
            <w:pPr>
              <w:pStyle w:val="ListParagraph"/>
              <w:numPr>
                <w:ilvl w:val="0"/>
                <w:numId w:val="31"/>
              </w:num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  <w:r w:rsidRPr="00C60DB9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Ученици основних школа</w:t>
            </w:r>
          </w:p>
          <w:p w14:paraId="06AEEE9D" w14:textId="77777777" w:rsidR="00857E0C" w:rsidRPr="00C60DB9" w:rsidRDefault="00857E0C" w:rsidP="0047416E">
            <w:pPr>
              <w:pStyle w:val="ListParagraph"/>
              <w:numPr>
                <w:ilvl w:val="0"/>
                <w:numId w:val="31"/>
              </w:num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  <w:r w:rsidRPr="00C60DB9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Ученици средњих школа</w:t>
            </w:r>
          </w:p>
          <w:p w14:paraId="10DEF9A1" w14:textId="4A017156" w:rsidR="00857E0C" w:rsidRPr="00C60DB9" w:rsidRDefault="00857E0C" w:rsidP="0047416E">
            <w:pPr>
              <w:pStyle w:val="ListParagraph"/>
              <w:numPr>
                <w:ilvl w:val="0"/>
                <w:numId w:val="31"/>
              </w:num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  <w:r w:rsidRPr="00C60DB9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Социјално угрожена дјеца</w:t>
            </w:r>
          </w:p>
        </w:tc>
      </w:tr>
      <w:tr w:rsidR="00F33D3D" w:rsidRPr="00F97802" w14:paraId="6E195D02" w14:textId="77777777" w:rsidTr="00084006">
        <w:trPr>
          <w:trHeight w:val="558"/>
        </w:trPr>
        <w:tc>
          <w:tcPr>
            <w:tcW w:w="4788" w:type="dxa"/>
            <w:shd w:val="clear" w:color="auto" w:fill="auto"/>
          </w:tcPr>
          <w:p w14:paraId="2494309A" w14:textId="5604FFD4" w:rsidR="007729C1" w:rsidRPr="00F97802" w:rsidRDefault="00F33D3D" w:rsidP="000A2A81">
            <w:pPr>
              <w:spacing w:before="120" w:line="360" w:lineRule="auto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F97802">
              <w:rPr>
                <w:rFonts w:ascii="Calibri" w:hAnsi="Calibri"/>
                <w:b/>
                <w:sz w:val="20"/>
                <w:szCs w:val="20"/>
                <w:lang w:val="sr-Cyrl-BA"/>
              </w:rPr>
              <w:t>Очекивани резултати:</w:t>
            </w:r>
          </w:p>
          <w:p w14:paraId="6A25F0F9" w14:textId="2A954BBF" w:rsidR="00C60DB9" w:rsidRPr="0047416E" w:rsidRDefault="00C60DB9" w:rsidP="0047416E">
            <w:pPr>
              <w:numPr>
                <w:ilvl w:val="0"/>
                <w:numId w:val="29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47416E">
              <w:rPr>
                <w:rFonts w:ascii="Calibri" w:hAnsi="Calibri"/>
                <w:sz w:val="20"/>
                <w:szCs w:val="20"/>
                <w:lang w:val="sr-Cyrl-RS"/>
              </w:rPr>
              <w:t xml:space="preserve">До </w:t>
            </w:r>
            <w:r w:rsidR="00495345">
              <w:rPr>
                <w:rFonts w:ascii="Calibri" w:hAnsi="Calibri"/>
                <w:sz w:val="20"/>
                <w:szCs w:val="20"/>
                <w:lang w:val="sr-Cyrl-RS"/>
              </w:rPr>
              <w:t xml:space="preserve">краја </w:t>
            </w:r>
            <w:r w:rsidRPr="0047416E">
              <w:rPr>
                <w:rFonts w:ascii="Calibri" w:hAnsi="Calibri"/>
                <w:sz w:val="20"/>
                <w:szCs w:val="20"/>
                <w:lang w:val="sr-Cyrl-RS"/>
              </w:rPr>
              <w:t>202</w:t>
            </w:r>
            <w:r w:rsidR="00495345">
              <w:rPr>
                <w:rFonts w:ascii="Calibri" w:hAnsi="Calibri"/>
                <w:sz w:val="20"/>
                <w:szCs w:val="20"/>
                <w:lang w:val="sr-Cyrl-RS"/>
              </w:rPr>
              <w:t>2</w:t>
            </w:r>
            <w:r w:rsidRPr="0047416E">
              <w:rPr>
                <w:rFonts w:ascii="Calibri" w:hAnsi="Calibri"/>
                <w:sz w:val="20"/>
                <w:szCs w:val="20"/>
                <w:lang w:val="sr-Cyrl-RS"/>
              </w:rPr>
              <w:t xml:space="preserve">. године, реализована најмање 3 ваннаставна програма подршке за дјецу и младе из породица у социјалном ризику (материјална депривација, вишечлане породице и сл.) у партнерству јавног, цивилног и приватног сектора. </w:t>
            </w:r>
          </w:p>
          <w:p w14:paraId="4C9A7066" w14:textId="7B29DC2B" w:rsidR="00C60DB9" w:rsidRPr="0047416E" w:rsidRDefault="00C60DB9" w:rsidP="0047416E">
            <w:pPr>
              <w:numPr>
                <w:ilvl w:val="0"/>
                <w:numId w:val="29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47416E">
              <w:rPr>
                <w:rFonts w:ascii="Calibri" w:hAnsi="Calibri"/>
                <w:sz w:val="20"/>
                <w:szCs w:val="20"/>
                <w:lang w:val="sr-Cyrl-RS"/>
              </w:rPr>
              <w:t xml:space="preserve">До </w:t>
            </w:r>
            <w:r w:rsidR="00495345">
              <w:rPr>
                <w:rFonts w:ascii="Calibri" w:hAnsi="Calibri"/>
                <w:sz w:val="20"/>
                <w:szCs w:val="20"/>
                <w:lang w:val="sr-Cyrl-RS"/>
              </w:rPr>
              <w:t xml:space="preserve">краја </w:t>
            </w:r>
            <w:r w:rsidRPr="0047416E">
              <w:rPr>
                <w:rFonts w:ascii="Calibri" w:hAnsi="Calibri"/>
                <w:sz w:val="20"/>
                <w:szCs w:val="20"/>
                <w:lang w:val="sr-Cyrl-RS"/>
              </w:rPr>
              <w:t>202</w:t>
            </w:r>
            <w:r w:rsidR="00495345">
              <w:rPr>
                <w:rFonts w:ascii="Calibri" w:hAnsi="Calibri"/>
                <w:sz w:val="20"/>
                <w:szCs w:val="20"/>
                <w:lang w:val="sr-Cyrl-RS"/>
              </w:rPr>
              <w:t>2</w:t>
            </w:r>
            <w:r w:rsidRPr="0047416E">
              <w:rPr>
                <w:rFonts w:ascii="Calibri" w:hAnsi="Calibri"/>
                <w:sz w:val="20"/>
                <w:szCs w:val="20"/>
                <w:lang w:val="sr-Cyrl-RS"/>
              </w:rPr>
              <w:t>. године, релизована најмање 2 афирмативна програма за талентоване ученике ( млади програмери, ..) у партнерству јавног,</w:t>
            </w:r>
            <w:r w:rsidR="0047416E">
              <w:rPr>
                <w:rFonts w:ascii="Calibri" w:hAnsi="Calibri"/>
                <w:sz w:val="20"/>
                <w:szCs w:val="20"/>
                <w:lang w:val="sr-Cyrl-RS"/>
              </w:rPr>
              <w:t xml:space="preserve"> цивилног и приватног сектора. </w:t>
            </w:r>
          </w:p>
          <w:p w14:paraId="4B87DA8A" w14:textId="1F82BB82" w:rsidR="00F33D3D" w:rsidRPr="00F97802" w:rsidRDefault="00C60DB9" w:rsidP="00495345">
            <w:pPr>
              <w:pStyle w:val="ListParagraph"/>
              <w:numPr>
                <w:ilvl w:val="0"/>
                <w:numId w:val="29"/>
              </w:num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47416E">
              <w:rPr>
                <w:rFonts w:ascii="Calibri" w:hAnsi="Calibri"/>
                <w:sz w:val="20"/>
                <w:szCs w:val="20"/>
                <w:lang w:val="sr-Cyrl-RS"/>
              </w:rPr>
              <w:t xml:space="preserve">До </w:t>
            </w:r>
            <w:r w:rsidR="00495345">
              <w:rPr>
                <w:rFonts w:ascii="Calibri" w:hAnsi="Calibri"/>
                <w:sz w:val="20"/>
                <w:szCs w:val="20"/>
                <w:lang w:val="sr-Cyrl-RS"/>
              </w:rPr>
              <w:t xml:space="preserve">краја </w:t>
            </w:r>
            <w:r w:rsidRPr="0047416E">
              <w:rPr>
                <w:rFonts w:ascii="Calibri" w:hAnsi="Calibri"/>
                <w:sz w:val="20"/>
                <w:szCs w:val="20"/>
                <w:lang w:val="sr-Cyrl-RS"/>
              </w:rPr>
              <w:t>202</w:t>
            </w:r>
            <w:r w:rsidR="00495345">
              <w:rPr>
                <w:rFonts w:ascii="Calibri" w:hAnsi="Calibri"/>
                <w:sz w:val="20"/>
                <w:szCs w:val="20"/>
                <w:lang w:val="sr-Cyrl-RS"/>
              </w:rPr>
              <w:t>2</w:t>
            </w:r>
            <w:r w:rsidRPr="0047416E">
              <w:rPr>
                <w:rFonts w:ascii="Calibri" w:hAnsi="Calibri"/>
                <w:sz w:val="20"/>
                <w:szCs w:val="20"/>
                <w:lang w:val="sr-Cyrl-RS"/>
              </w:rPr>
              <w:t>., промовисан концепт цјеложивотног учења у оквиру формалног и неформалног образовања.</w:t>
            </w:r>
          </w:p>
        </w:tc>
        <w:tc>
          <w:tcPr>
            <w:tcW w:w="5101" w:type="dxa"/>
          </w:tcPr>
          <w:p w14:paraId="5D9014E6" w14:textId="18D73D49" w:rsidR="00F33D3D" w:rsidRDefault="00F33D3D" w:rsidP="000A2A81">
            <w:pPr>
              <w:spacing w:before="120" w:line="360" w:lineRule="auto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F97802">
              <w:rPr>
                <w:rFonts w:ascii="Calibri" w:hAnsi="Calibri"/>
                <w:b/>
                <w:sz w:val="20"/>
                <w:szCs w:val="20"/>
                <w:lang w:val="sr-Cyrl-BA"/>
              </w:rPr>
              <w:t>Индикатори:</w:t>
            </w:r>
          </w:p>
          <w:p w14:paraId="5E9A4EC5" w14:textId="2A826841" w:rsidR="00C60DB9" w:rsidRPr="00F97802" w:rsidRDefault="0047416E" w:rsidP="0047416E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Б</w:t>
            </w:r>
            <w:r w:rsidR="00C60DB9" w:rsidRPr="00F97802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рој дјеце обухваћене програмима подрш</w:t>
            </w:r>
            <w:r w:rsidR="00C60DB9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к</w:t>
            </w:r>
            <w:r w:rsidR="00C60DB9" w:rsidRPr="00F97802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 xml:space="preserve">е </w:t>
            </w:r>
          </w:p>
          <w:p w14:paraId="60CCB4F4" w14:textId="72D539F0" w:rsidR="00C60DB9" w:rsidRPr="00F97802" w:rsidRDefault="0047416E" w:rsidP="0047416E">
            <w:pPr>
              <w:pStyle w:val="ListParagraph"/>
              <w:numPr>
                <w:ilvl w:val="0"/>
                <w:numId w:val="30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Б</w:t>
            </w:r>
            <w:r w:rsidR="00C60DB9" w:rsidRPr="00F97802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 xml:space="preserve">рој дјеце обухваћене афирмативним програмима </w:t>
            </w:r>
          </w:p>
          <w:p w14:paraId="32A13920" w14:textId="2C9D258A" w:rsidR="00B41DA7" w:rsidRPr="00752ADE" w:rsidRDefault="0047416E" w:rsidP="0047416E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У</w:t>
            </w:r>
            <w:r w:rsidR="00C60DB9" w:rsidRPr="00C60DB9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 xml:space="preserve">спјех ученика на регионалним и републичким такмичењима </w:t>
            </w:r>
          </w:p>
        </w:tc>
      </w:tr>
      <w:tr w:rsidR="00F33D3D" w:rsidRPr="00F97802" w14:paraId="3AC0BBBC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5E121481" w14:textId="77777777" w:rsidR="00F33D3D" w:rsidRPr="00F97802" w:rsidRDefault="00F33D3D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F97802">
              <w:rPr>
                <w:rFonts w:ascii="Calibri" w:hAnsi="Calibri"/>
                <w:b/>
                <w:sz w:val="20"/>
                <w:szCs w:val="20"/>
                <w:lang w:val="sr-Cyrl-BA"/>
              </w:rPr>
              <w:t>Главне активности:</w:t>
            </w:r>
          </w:p>
          <w:p w14:paraId="68A2F1BE" w14:textId="35C222C7" w:rsidR="00857E0C" w:rsidRPr="0047416E" w:rsidRDefault="00C60DB9" w:rsidP="0047416E">
            <w:pPr>
              <w:pStyle w:val="ListParagraph"/>
              <w:numPr>
                <w:ilvl w:val="0"/>
                <w:numId w:val="17"/>
              </w:num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47416E">
              <w:rPr>
                <w:rFonts w:ascii="Calibri" w:hAnsi="Calibri"/>
                <w:sz w:val="20"/>
                <w:szCs w:val="20"/>
                <w:lang w:val="sr-Cyrl-BA"/>
              </w:rPr>
              <w:t>Коминикација са партнерима и припрема пројеката за провођење афирмативних програма</w:t>
            </w:r>
          </w:p>
          <w:p w14:paraId="4BC9D852" w14:textId="197CA66C" w:rsidR="00C60DB9" w:rsidRPr="0047416E" w:rsidRDefault="00C60DB9" w:rsidP="00857E0C">
            <w:pPr>
              <w:pStyle w:val="ListParagraph"/>
              <w:numPr>
                <w:ilvl w:val="0"/>
                <w:numId w:val="17"/>
              </w:numPr>
              <w:spacing w:before="120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47416E">
              <w:rPr>
                <w:rFonts w:ascii="Calibri" w:hAnsi="Calibri"/>
                <w:sz w:val="20"/>
                <w:szCs w:val="20"/>
                <w:lang w:val="sr-Cyrl-BA"/>
              </w:rPr>
              <w:t>Провођење афирмативних програма за младе</w:t>
            </w:r>
          </w:p>
          <w:p w14:paraId="76A97F96" w14:textId="77777777" w:rsidR="00F33D3D" w:rsidRPr="00F97802" w:rsidRDefault="00F33D3D" w:rsidP="00B92F69">
            <w:pPr>
              <w:ind w:left="357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</w:p>
        </w:tc>
        <w:tc>
          <w:tcPr>
            <w:tcW w:w="5101" w:type="dxa"/>
          </w:tcPr>
          <w:p w14:paraId="5F909ED1" w14:textId="77777777" w:rsidR="00F33D3D" w:rsidRPr="00F97802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F97802">
              <w:rPr>
                <w:rFonts w:ascii="Calibri" w:hAnsi="Calibri"/>
                <w:b/>
                <w:sz w:val="20"/>
                <w:szCs w:val="20"/>
                <w:lang w:val="sr-Cyrl-BA"/>
              </w:rPr>
              <w:t>Период имплементације:</w:t>
            </w:r>
          </w:p>
          <w:p w14:paraId="38900D11" w14:textId="2ED5FFCD" w:rsidR="00F33D3D" w:rsidRDefault="0047416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Од </w:t>
            </w:r>
            <w:r w:rsidR="00F94C47">
              <w:rPr>
                <w:rFonts w:ascii="Calibri" w:hAnsi="Calibri"/>
                <w:sz w:val="20"/>
                <w:szCs w:val="20"/>
                <w:lang w:val="sr-Cyrl-BA"/>
              </w:rPr>
              <w:t>2018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. до</w:t>
            </w:r>
            <w:r w:rsidR="00F97802"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 w:rsidR="00495345">
              <w:rPr>
                <w:rFonts w:ascii="Calibri" w:hAnsi="Calibri"/>
                <w:sz w:val="20"/>
                <w:szCs w:val="20"/>
                <w:lang w:val="sr-Cyrl-BA"/>
              </w:rPr>
              <w:t xml:space="preserve">краја </w:t>
            </w:r>
            <w:r w:rsidR="00F97802">
              <w:rPr>
                <w:rFonts w:ascii="Calibri" w:hAnsi="Calibri"/>
                <w:sz w:val="20"/>
                <w:szCs w:val="20"/>
                <w:lang w:val="sr-Cyrl-BA"/>
              </w:rPr>
              <w:t>202</w:t>
            </w:r>
            <w:r w:rsidR="00495345">
              <w:rPr>
                <w:rFonts w:ascii="Calibri" w:hAnsi="Calibri"/>
                <w:sz w:val="20"/>
                <w:szCs w:val="20"/>
                <w:lang w:val="sr-Cyrl-BA"/>
              </w:rPr>
              <w:t>2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. године</w:t>
            </w:r>
          </w:p>
          <w:p w14:paraId="4A29A58C" w14:textId="6BB89713" w:rsidR="00F94C47" w:rsidRPr="00F97802" w:rsidRDefault="00F94C47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</w:p>
        </w:tc>
      </w:tr>
      <w:tr w:rsidR="00F33D3D" w:rsidRPr="00F97802" w14:paraId="1AC72CC2" w14:textId="77777777" w:rsidTr="0047416E">
        <w:trPr>
          <w:trHeight w:val="2258"/>
        </w:trPr>
        <w:tc>
          <w:tcPr>
            <w:tcW w:w="4788" w:type="dxa"/>
            <w:shd w:val="clear" w:color="auto" w:fill="auto"/>
          </w:tcPr>
          <w:p w14:paraId="004C35DA" w14:textId="42F09192" w:rsidR="00EB1C5B" w:rsidRPr="00F97802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F97802">
              <w:rPr>
                <w:rFonts w:ascii="Calibri" w:hAnsi="Calibri"/>
                <w:b/>
                <w:sz w:val="20"/>
                <w:szCs w:val="20"/>
                <w:lang w:val="sr-Cyrl-BA"/>
              </w:rPr>
              <w:lastRenderedPageBreak/>
              <w:t xml:space="preserve">Процијењена вриједност пројекта: </w:t>
            </w:r>
          </w:p>
          <w:p w14:paraId="06BAA25F" w14:textId="48045F74" w:rsidR="00EB1C5B" w:rsidRPr="00F97802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F97802">
              <w:rPr>
                <w:rFonts w:ascii="Calibri" w:hAnsi="Calibri"/>
                <w:sz w:val="20"/>
                <w:szCs w:val="20"/>
                <w:lang w:val="sr-Cyrl-BA"/>
              </w:rPr>
              <w:t>Укупно:</w:t>
            </w:r>
            <w:r w:rsidR="0017723D" w:rsidRPr="00375EBA">
              <w:rPr>
                <w:rFonts w:ascii="Calibri" w:hAnsi="Calibri"/>
                <w:color w:val="FF0000"/>
                <w:sz w:val="20"/>
                <w:szCs w:val="20"/>
                <w:lang w:val="sr-Cyrl-BA"/>
              </w:rPr>
              <w:t xml:space="preserve"> </w:t>
            </w:r>
            <w:r w:rsidR="0047416E" w:rsidRPr="0047416E">
              <w:rPr>
                <w:rFonts w:ascii="Calibri" w:hAnsi="Calibri"/>
                <w:sz w:val="20"/>
                <w:szCs w:val="20"/>
                <w:lang w:val="sr-Cyrl-BA"/>
              </w:rPr>
              <w:t>70.000,00</w:t>
            </w:r>
          </w:p>
          <w:p w14:paraId="40F3D681" w14:textId="77777777" w:rsidR="00EB1C5B" w:rsidRPr="00F97802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F97802">
              <w:rPr>
                <w:rFonts w:ascii="Calibri" w:hAnsi="Calibri"/>
                <w:b/>
                <w:sz w:val="20"/>
                <w:szCs w:val="20"/>
                <w:lang w:val="sr-Cyrl-BA"/>
              </w:rPr>
              <w:t>По годинама:</w:t>
            </w:r>
          </w:p>
          <w:p w14:paraId="6578D95C" w14:textId="219B3E94" w:rsidR="00EB1C5B" w:rsidRPr="00F97802" w:rsidRDefault="00EB1C5B" w:rsidP="0047416E">
            <w:p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F97802">
              <w:rPr>
                <w:rFonts w:ascii="Calibri" w:hAnsi="Calibri"/>
                <w:sz w:val="20"/>
                <w:szCs w:val="20"/>
                <w:lang w:val="sr-Cyrl-BA"/>
              </w:rPr>
              <w:t>2018:</w:t>
            </w:r>
            <w:r w:rsidR="000A2A81"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 w:rsidR="0047416E">
              <w:rPr>
                <w:rFonts w:ascii="Calibri" w:hAnsi="Calibri"/>
                <w:sz w:val="20"/>
                <w:szCs w:val="20"/>
                <w:lang w:val="sr-Cyrl-BA"/>
              </w:rPr>
              <w:t>10</w:t>
            </w:r>
            <w:r w:rsidR="000A2A81">
              <w:rPr>
                <w:rFonts w:ascii="Calibri" w:hAnsi="Calibri"/>
                <w:sz w:val="20"/>
                <w:szCs w:val="20"/>
                <w:lang w:val="sr-Cyrl-BA"/>
              </w:rPr>
              <w:t>.000</w:t>
            </w:r>
            <w:r w:rsidR="0047416E">
              <w:rPr>
                <w:rFonts w:ascii="Calibri" w:hAnsi="Calibri"/>
                <w:sz w:val="20"/>
                <w:szCs w:val="20"/>
                <w:lang w:val="sr-Cyrl-BA"/>
              </w:rPr>
              <w:t>,00                    2021: 15.000,00</w:t>
            </w:r>
          </w:p>
          <w:p w14:paraId="68378C6A" w14:textId="73778980" w:rsidR="00EB1C5B" w:rsidRPr="00F97802" w:rsidRDefault="00EB1C5B" w:rsidP="0047416E">
            <w:p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F97802">
              <w:rPr>
                <w:rFonts w:ascii="Calibri" w:hAnsi="Calibri"/>
                <w:sz w:val="20"/>
                <w:szCs w:val="20"/>
                <w:lang w:val="sr-Cyrl-BA"/>
              </w:rPr>
              <w:t>2019:</w:t>
            </w:r>
            <w:r w:rsidR="000A2A81">
              <w:rPr>
                <w:rFonts w:ascii="Calibri" w:hAnsi="Calibri"/>
                <w:sz w:val="20"/>
                <w:szCs w:val="20"/>
                <w:lang w:val="sr-Cyrl-BA"/>
              </w:rPr>
              <w:t xml:space="preserve"> 15.000</w:t>
            </w:r>
            <w:r w:rsidR="0047416E">
              <w:rPr>
                <w:rFonts w:ascii="Calibri" w:hAnsi="Calibri"/>
                <w:sz w:val="20"/>
                <w:szCs w:val="20"/>
                <w:lang w:val="sr-Cyrl-BA"/>
              </w:rPr>
              <w:t>,00                    2022: 15.000,00</w:t>
            </w:r>
          </w:p>
          <w:p w14:paraId="7E1CE9F5" w14:textId="6868D3D3" w:rsidR="00F33D3D" w:rsidRPr="00F97802" w:rsidRDefault="00EB1C5B" w:rsidP="0047416E">
            <w:p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F97802">
              <w:rPr>
                <w:rFonts w:ascii="Calibri" w:hAnsi="Calibri"/>
                <w:sz w:val="20"/>
                <w:szCs w:val="20"/>
                <w:lang w:val="sr-Cyrl-BA"/>
              </w:rPr>
              <w:t>2020:</w:t>
            </w:r>
            <w:r w:rsidR="000A2A81">
              <w:rPr>
                <w:rFonts w:ascii="Calibri" w:hAnsi="Calibri"/>
                <w:sz w:val="20"/>
                <w:szCs w:val="20"/>
                <w:lang w:val="sr-Cyrl-BA"/>
              </w:rPr>
              <w:t xml:space="preserve"> 15.000</w:t>
            </w:r>
            <w:r w:rsidR="0047416E">
              <w:rPr>
                <w:rFonts w:ascii="Calibri" w:hAnsi="Calibri"/>
                <w:sz w:val="20"/>
                <w:szCs w:val="20"/>
                <w:lang w:val="sr-Cyrl-BA"/>
              </w:rPr>
              <w:t>,00</w:t>
            </w:r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Pr="00F97802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F97802">
              <w:rPr>
                <w:rFonts w:ascii="Calibri" w:hAnsi="Calibri"/>
                <w:b/>
                <w:sz w:val="20"/>
                <w:szCs w:val="20"/>
                <w:lang w:val="sr-Cyrl-BA"/>
              </w:rPr>
              <w:t>Извори финансирања (износ у процентима):</w:t>
            </w:r>
          </w:p>
          <w:p w14:paraId="2BB4EBF3" w14:textId="5BBC77E0" w:rsidR="00EB1C5B" w:rsidRPr="00F97802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F97802">
              <w:rPr>
                <w:rFonts w:ascii="Calibri" w:hAnsi="Calibri"/>
                <w:sz w:val="20"/>
                <w:szCs w:val="20"/>
                <w:lang w:val="sr-Cyrl-BA"/>
              </w:rPr>
              <w:t>А) Буџет Града (редовна буџетска средства, кредитна средства, неновчана средства):</w:t>
            </w:r>
            <w:r w:rsidR="0047416E">
              <w:rPr>
                <w:rFonts w:ascii="Calibri" w:hAnsi="Calibri"/>
                <w:sz w:val="20"/>
                <w:szCs w:val="20"/>
                <w:lang w:val="sr-Cyrl-BA"/>
              </w:rPr>
              <w:t xml:space="preserve">  </w:t>
            </w:r>
            <w:r w:rsidR="00C60DB9">
              <w:rPr>
                <w:rFonts w:ascii="Calibri" w:hAnsi="Calibri"/>
                <w:sz w:val="20"/>
                <w:szCs w:val="20"/>
                <w:lang w:val="sr-Cyrl-BA"/>
              </w:rPr>
              <w:t>40</w:t>
            </w:r>
            <w:r w:rsidR="0017455E" w:rsidRPr="00F97802">
              <w:rPr>
                <w:rFonts w:ascii="Calibri" w:hAnsi="Calibri"/>
                <w:sz w:val="20"/>
                <w:szCs w:val="20"/>
                <w:lang w:val="sr-Cyrl-BA"/>
              </w:rPr>
              <w:t>%</w:t>
            </w:r>
          </w:p>
          <w:p w14:paraId="4831AA56" w14:textId="534C3648" w:rsidR="0047416E" w:rsidRPr="0047416E" w:rsidRDefault="00EB1C5B" w:rsidP="0047416E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F97802">
              <w:rPr>
                <w:rFonts w:ascii="Calibri" w:hAnsi="Calibri"/>
                <w:sz w:val="20"/>
                <w:szCs w:val="20"/>
                <w:lang w:val="sr-Cyrl-BA"/>
              </w:rPr>
              <w:t>Б) Остали извори финансирања:</w:t>
            </w:r>
            <w:r w:rsidR="0047416E"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 w:rsidR="00C60DB9">
              <w:rPr>
                <w:rFonts w:ascii="Calibri" w:hAnsi="Calibri"/>
                <w:sz w:val="20"/>
                <w:szCs w:val="20"/>
                <w:lang w:val="sr-Cyrl-BA"/>
              </w:rPr>
              <w:t>40</w:t>
            </w:r>
            <w:r w:rsidR="0017455E" w:rsidRPr="00F97802">
              <w:rPr>
                <w:rFonts w:ascii="Calibri" w:hAnsi="Calibri"/>
                <w:sz w:val="20"/>
                <w:szCs w:val="20"/>
                <w:lang w:val="sr-Cyrl-BA"/>
              </w:rPr>
              <w:t>%</w:t>
            </w:r>
            <w:r w:rsidR="00F94C47"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 w:rsidR="0047416E">
              <w:rPr>
                <w:rFonts w:ascii="Calibri" w:hAnsi="Calibri"/>
                <w:sz w:val="20"/>
                <w:szCs w:val="20"/>
                <w:lang w:val="sr-Cyrl-BA"/>
              </w:rPr>
              <w:t xml:space="preserve">(ЕУ, </w:t>
            </w:r>
            <w:r w:rsidR="0047416E">
              <w:rPr>
                <w:rFonts w:ascii="Calibri" w:hAnsi="Calibri"/>
                <w:sz w:val="20"/>
                <w:szCs w:val="20"/>
                <w:lang w:val="sr-Latn-CS"/>
              </w:rPr>
              <w:t xml:space="preserve">UNICEF </w:t>
            </w:r>
            <w:r w:rsidR="0047416E">
              <w:rPr>
                <w:rFonts w:ascii="Calibri" w:hAnsi="Calibri"/>
                <w:sz w:val="20"/>
                <w:szCs w:val="20"/>
                <w:lang w:val="sr-Cyrl-CS"/>
              </w:rPr>
              <w:t>и др.)</w:t>
            </w:r>
          </w:p>
          <w:p w14:paraId="4EAE9641" w14:textId="34607378" w:rsidR="00B92F69" w:rsidRPr="00F97802" w:rsidRDefault="00EB1C5B" w:rsidP="0047416E">
            <w:p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F97802">
              <w:rPr>
                <w:rFonts w:ascii="Calibri" w:hAnsi="Calibri"/>
                <w:sz w:val="20"/>
                <w:szCs w:val="20"/>
                <w:lang w:val="sr-Cyrl-BA"/>
              </w:rPr>
              <w:t>В) Приватни капитал (сарадња са приватним    партнером)</w:t>
            </w:r>
            <w:r w:rsidR="00C60DB9">
              <w:rPr>
                <w:rFonts w:ascii="Calibri" w:hAnsi="Calibri"/>
                <w:sz w:val="20"/>
                <w:szCs w:val="20"/>
                <w:lang w:val="sr-Cyrl-BA"/>
              </w:rPr>
              <w:t>: 20</w:t>
            </w:r>
            <w:r w:rsidR="0017455E" w:rsidRPr="00F97802">
              <w:rPr>
                <w:rFonts w:ascii="Calibri" w:hAnsi="Calibri"/>
                <w:sz w:val="20"/>
                <w:szCs w:val="20"/>
                <w:lang w:val="sr-Cyrl-BA"/>
              </w:rPr>
              <w:t>%</w:t>
            </w:r>
          </w:p>
        </w:tc>
      </w:tr>
      <w:tr w:rsidR="00B92F69" w:rsidRPr="00F97802" w14:paraId="0524B5EE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67804015" w14:textId="77777777" w:rsidR="00B92F69" w:rsidRPr="00F97802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F97802">
              <w:rPr>
                <w:rFonts w:ascii="Calibri" w:hAnsi="Calibri"/>
                <w:b/>
                <w:sz w:val="20"/>
                <w:szCs w:val="20"/>
                <w:lang w:val="sr-Cyrl-BA"/>
              </w:rPr>
              <w:t>Статус припремљености пројекта:</w:t>
            </w:r>
          </w:p>
          <w:p w14:paraId="79BDB6DE" w14:textId="77777777" w:rsidR="002E081E" w:rsidRPr="00F97802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F97802">
              <w:rPr>
                <w:rFonts w:ascii="Calibri" w:hAnsi="Calibri"/>
                <w:sz w:val="20"/>
                <w:szCs w:val="20"/>
                <w:lang w:val="sr-Cyrl-BA"/>
              </w:rPr>
              <w:t>А) спреман за имплементацију</w:t>
            </w:r>
          </w:p>
          <w:p w14:paraId="1CA097E8" w14:textId="26CD1E50" w:rsidR="002E081E" w:rsidRPr="00F97802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F97802">
              <w:rPr>
                <w:rFonts w:ascii="Calibri" w:hAnsi="Calibri"/>
                <w:sz w:val="20"/>
                <w:szCs w:val="20"/>
                <w:lang w:val="sr-Cyrl-BA"/>
              </w:rPr>
              <w:t>Б) студија изводљивости</w:t>
            </w:r>
          </w:p>
          <w:p w14:paraId="493D8125" w14:textId="06D8F467" w:rsidR="002E081E" w:rsidRPr="00F97802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F97802">
              <w:rPr>
                <w:rFonts w:ascii="Calibri" w:hAnsi="Calibri"/>
                <w:sz w:val="20"/>
                <w:szCs w:val="20"/>
                <w:lang w:val="sr-Cyrl-BA"/>
              </w:rPr>
              <w:t xml:space="preserve">В) </w:t>
            </w:r>
            <w:r w:rsidR="00EB1C5B" w:rsidRPr="00F97802">
              <w:rPr>
                <w:rFonts w:ascii="Calibri" w:hAnsi="Calibri"/>
                <w:sz w:val="20"/>
                <w:szCs w:val="20"/>
                <w:lang w:val="sr-Cyrl-BA"/>
              </w:rPr>
              <w:t>п</w:t>
            </w:r>
            <w:r w:rsidRPr="00F97802">
              <w:rPr>
                <w:rFonts w:ascii="Calibri" w:hAnsi="Calibri"/>
                <w:sz w:val="20"/>
                <w:szCs w:val="20"/>
                <w:lang w:val="sr-Cyrl-BA"/>
              </w:rPr>
              <w:t xml:space="preserve">рипремљена </w:t>
            </w:r>
            <w:r w:rsidR="00EB1C5B" w:rsidRPr="00F97802">
              <w:rPr>
                <w:rFonts w:ascii="Calibri" w:hAnsi="Calibri"/>
                <w:sz w:val="20"/>
                <w:szCs w:val="20"/>
                <w:lang w:val="sr-Cyrl-BA"/>
              </w:rPr>
              <w:t>техничка документација и анализа трошкова</w:t>
            </w:r>
          </w:p>
          <w:p w14:paraId="1E044C8C" w14:textId="77777777" w:rsidR="00EB1C5B" w:rsidRPr="0047416E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47416E">
              <w:rPr>
                <w:rFonts w:ascii="Calibri" w:hAnsi="Calibri"/>
                <w:b/>
                <w:sz w:val="20"/>
                <w:szCs w:val="20"/>
                <w:lang w:val="sr-Cyrl-BA"/>
              </w:rPr>
              <w:t>Г) пројектна идеја</w:t>
            </w:r>
          </w:p>
          <w:p w14:paraId="660CCC97" w14:textId="0B5E479B" w:rsidR="00EB1C5B" w:rsidRPr="00F97802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F97802">
              <w:rPr>
                <w:rFonts w:ascii="Calibri" w:hAnsi="Calibri"/>
                <w:sz w:val="20"/>
                <w:szCs w:val="20"/>
                <w:lang w:val="sr-Cyrl-BA"/>
              </w:rPr>
              <w:t>Д) друго (навести)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14:paraId="5706D363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F97802">
              <w:rPr>
                <w:rFonts w:ascii="Calibri" w:hAnsi="Calibri"/>
                <w:b/>
                <w:sz w:val="20"/>
                <w:szCs w:val="20"/>
                <w:lang w:val="sr-Cyrl-BA"/>
              </w:rPr>
              <w:t>Главни ризици:</w:t>
            </w:r>
          </w:p>
          <w:p w14:paraId="4DD3FB8B" w14:textId="77777777" w:rsidR="00B41DA7" w:rsidRPr="00C60DB9" w:rsidRDefault="00B338A2" w:rsidP="0047416E">
            <w:pPr>
              <w:pStyle w:val="ListParagraph"/>
              <w:numPr>
                <w:ilvl w:val="0"/>
                <w:numId w:val="32"/>
              </w:num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C60DB9">
              <w:rPr>
                <w:rFonts w:ascii="Calibri" w:hAnsi="Calibri"/>
                <w:sz w:val="20"/>
                <w:szCs w:val="20"/>
                <w:lang w:val="sr-Cyrl-BA"/>
              </w:rPr>
              <w:t xml:space="preserve">Смањен број дјеце у школама </w:t>
            </w:r>
          </w:p>
          <w:p w14:paraId="6CF5F6B7" w14:textId="77777777" w:rsidR="00B338A2" w:rsidRPr="00C60DB9" w:rsidRDefault="00B338A2" w:rsidP="0047416E">
            <w:pPr>
              <w:pStyle w:val="ListParagraph"/>
              <w:numPr>
                <w:ilvl w:val="0"/>
                <w:numId w:val="32"/>
              </w:num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C60DB9">
              <w:rPr>
                <w:rFonts w:ascii="Calibri" w:hAnsi="Calibri"/>
                <w:sz w:val="20"/>
                <w:szCs w:val="20"/>
                <w:lang w:val="sr-Cyrl-BA"/>
              </w:rPr>
              <w:t>Недовољна сарадња наставног особља</w:t>
            </w:r>
          </w:p>
          <w:p w14:paraId="1411ACF4" w14:textId="03EB4FE3" w:rsidR="00B338A2" w:rsidRPr="00C60DB9" w:rsidRDefault="00B338A2" w:rsidP="0047416E">
            <w:pPr>
              <w:pStyle w:val="ListParagraph"/>
              <w:numPr>
                <w:ilvl w:val="0"/>
                <w:numId w:val="32"/>
              </w:num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C60DB9">
              <w:rPr>
                <w:rFonts w:ascii="Calibri" w:hAnsi="Calibri"/>
                <w:sz w:val="20"/>
                <w:szCs w:val="20"/>
                <w:lang w:val="sr-Cyrl-BA"/>
              </w:rPr>
              <w:t xml:space="preserve">Недовољна заинтересованост родитеља </w:t>
            </w:r>
          </w:p>
        </w:tc>
      </w:tr>
      <w:tr w:rsidR="00EB1C5B" w:rsidRPr="00F97802" w14:paraId="64C097C2" w14:textId="77777777" w:rsidTr="0047416E">
        <w:trPr>
          <w:trHeight w:val="954"/>
        </w:trPr>
        <w:tc>
          <w:tcPr>
            <w:tcW w:w="4788" w:type="dxa"/>
            <w:shd w:val="clear" w:color="auto" w:fill="auto"/>
          </w:tcPr>
          <w:p w14:paraId="14BEBF0E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F97802">
              <w:rPr>
                <w:rFonts w:ascii="Calibri" w:hAnsi="Calibri"/>
                <w:b/>
                <w:sz w:val="20"/>
                <w:szCs w:val="20"/>
                <w:lang w:val="sr-Cyrl-BA"/>
              </w:rPr>
              <w:t>Потенцијални партнери на пројекту:</w:t>
            </w:r>
          </w:p>
          <w:p w14:paraId="47540EE1" w14:textId="1A672E13" w:rsidR="00857E0C" w:rsidRPr="00857E0C" w:rsidRDefault="000F0C30" w:rsidP="0047416E">
            <w:p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en-US"/>
              </w:rPr>
              <w:t>QLAB</w:t>
            </w:r>
            <w:r w:rsidR="00C60DB9">
              <w:rPr>
                <w:rFonts w:ascii="Calibri" w:hAnsi="Calibri"/>
                <w:sz w:val="20"/>
                <w:szCs w:val="20"/>
                <w:lang w:val="sr-Cyrl-BA"/>
              </w:rPr>
              <w:t>,</w:t>
            </w:r>
            <w:r w:rsidR="0047416E"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  <w:lang w:val="en-US"/>
              </w:rPr>
              <w:t>Robo</w:t>
            </w:r>
            <w:proofErr w:type="spellEnd"/>
            <w:r w:rsidRPr="00F94C47"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Calibri" w:hAnsi="Calibri"/>
                <w:sz w:val="20"/>
                <w:szCs w:val="20"/>
                <w:lang w:val="en-US"/>
              </w:rPr>
              <w:t>Kids</w:t>
            </w:r>
            <w:r w:rsidR="00C60DB9">
              <w:rPr>
                <w:rFonts w:ascii="Calibri" w:hAnsi="Calibri"/>
                <w:sz w:val="20"/>
                <w:szCs w:val="20"/>
                <w:lang w:val="sr-Cyrl-BA"/>
              </w:rPr>
              <w:t xml:space="preserve">, </w:t>
            </w:r>
            <w:r w:rsidR="0047416E">
              <w:rPr>
                <w:rFonts w:ascii="Calibri" w:hAnsi="Calibri"/>
                <w:sz w:val="20"/>
                <w:szCs w:val="20"/>
                <w:lang w:val="sr-Cyrl-BA"/>
              </w:rPr>
              <w:t>цивилни сектор, Ун</w:t>
            </w:r>
            <w:r w:rsidR="00857E0C">
              <w:rPr>
                <w:rFonts w:ascii="Calibri" w:hAnsi="Calibri"/>
                <w:sz w:val="20"/>
                <w:szCs w:val="20"/>
                <w:lang w:val="sr-Cyrl-BA"/>
              </w:rPr>
              <w:t>иверзитет у Бањој Луци</w:t>
            </w:r>
            <w:r w:rsidR="0047416E">
              <w:rPr>
                <w:rFonts w:ascii="Calibri" w:hAnsi="Calibri"/>
                <w:sz w:val="20"/>
                <w:szCs w:val="20"/>
                <w:lang w:val="sr-Cyrl-BA"/>
              </w:rPr>
              <w:t xml:space="preserve">, </w:t>
            </w:r>
            <w:r w:rsidR="00857E0C">
              <w:rPr>
                <w:rFonts w:ascii="Calibri" w:hAnsi="Calibri"/>
                <w:sz w:val="20"/>
                <w:szCs w:val="20"/>
                <w:lang w:val="sr-Cyrl-BA"/>
              </w:rPr>
              <w:t>Педагошки завод Републике Српске</w:t>
            </w:r>
          </w:p>
        </w:tc>
        <w:tc>
          <w:tcPr>
            <w:tcW w:w="5101" w:type="dxa"/>
            <w:shd w:val="clear" w:color="auto" w:fill="FFFFFF" w:themeFill="background1"/>
          </w:tcPr>
          <w:p w14:paraId="363DE356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F97802">
              <w:rPr>
                <w:rFonts w:ascii="Calibri" w:hAnsi="Calibri"/>
                <w:b/>
                <w:sz w:val="20"/>
                <w:szCs w:val="20"/>
                <w:lang w:val="sr-Cyrl-BA"/>
              </w:rPr>
              <w:t>Носилац имплементације пројекта/мониторинг и евалуација:</w:t>
            </w:r>
          </w:p>
          <w:p w14:paraId="7ECB9FDB" w14:textId="4698E9B1" w:rsidR="00F97497" w:rsidRPr="00F97497" w:rsidRDefault="00F97497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47416E">
              <w:rPr>
                <w:rFonts w:ascii="Calibri" w:hAnsi="Calibri"/>
                <w:sz w:val="20"/>
                <w:szCs w:val="20"/>
                <w:lang w:val="sr-Cyrl-BA"/>
              </w:rPr>
              <w:t>Градска развојна агенција Бања Лука</w:t>
            </w:r>
            <w:r w:rsidR="0047416E" w:rsidRPr="0047416E">
              <w:rPr>
                <w:rFonts w:ascii="Calibri" w:hAnsi="Calibri"/>
                <w:sz w:val="20"/>
                <w:szCs w:val="20"/>
                <w:lang w:val="sr-Cyrl-BA"/>
              </w:rPr>
              <w:t>, Одјељење за образовање, здравство, омладину и спорт</w:t>
            </w:r>
            <w:r w:rsidR="002C4C2A">
              <w:rPr>
                <w:rFonts w:ascii="Calibri" w:hAnsi="Calibri"/>
                <w:sz w:val="20"/>
                <w:szCs w:val="20"/>
                <w:lang w:val="sr-Cyrl-BA"/>
              </w:rPr>
              <w:t>, Одјељење за културу, туризам и социјалну политику</w:t>
            </w:r>
            <w:bookmarkStart w:id="0" w:name="_GoBack"/>
            <w:bookmarkEnd w:id="0"/>
            <w:r w:rsidR="0047416E" w:rsidRPr="0047416E">
              <w:rPr>
                <w:rFonts w:ascii="Calibri" w:hAnsi="Calibri"/>
                <w:sz w:val="20"/>
                <w:szCs w:val="20"/>
                <w:lang w:val="sr-Cyrl-BA"/>
              </w:rPr>
              <w:t>/Одјељење за образовање, здравство, омладину и спорт</w:t>
            </w:r>
          </w:p>
        </w:tc>
      </w:tr>
    </w:tbl>
    <w:p w14:paraId="6C642228" w14:textId="77777777" w:rsidR="00E06CBA" w:rsidRPr="00F97802" w:rsidRDefault="00E06CBA">
      <w:pPr>
        <w:rPr>
          <w:lang w:val="sr-Cyrl-BA"/>
        </w:rPr>
      </w:pPr>
    </w:p>
    <w:sectPr w:rsidR="00E06CBA" w:rsidRPr="00F978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AE6329"/>
    <w:multiLevelType w:val="hybridMultilevel"/>
    <w:tmpl w:val="498AC3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1915F4"/>
    <w:multiLevelType w:val="hybridMultilevel"/>
    <w:tmpl w:val="D29C2DCC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0F07C3"/>
    <w:multiLevelType w:val="hybridMultilevel"/>
    <w:tmpl w:val="DC3ECD22"/>
    <w:lvl w:ilvl="0" w:tplc="5542275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463181"/>
    <w:multiLevelType w:val="hybridMultilevel"/>
    <w:tmpl w:val="A210E920"/>
    <w:lvl w:ilvl="0" w:tplc="5542275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0C568D"/>
    <w:multiLevelType w:val="hybridMultilevel"/>
    <w:tmpl w:val="578E3FB4"/>
    <w:lvl w:ilvl="0" w:tplc="5542275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B14ADE"/>
    <w:multiLevelType w:val="hybridMultilevel"/>
    <w:tmpl w:val="ECF285DE"/>
    <w:lvl w:ilvl="0" w:tplc="A7E6A812">
      <w:numFmt w:val="bullet"/>
      <w:lvlText w:val="•"/>
      <w:lvlJc w:val="left"/>
      <w:pPr>
        <w:ind w:left="1080" w:hanging="72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646BFF"/>
    <w:multiLevelType w:val="hybridMultilevel"/>
    <w:tmpl w:val="2BAAA3DC"/>
    <w:lvl w:ilvl="0" w:tplc="08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>
    <w:nsid w:val="15A46EB8"/>
    <w:multiLevelType w:val="hybridMultilevel"/>
    <w:tmpl w:val="AB6E47F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1B7FD0"/>
    <w:multiLevelType w:val="hybridMultilevel"/>
    <w:tmpl w:val="4D622E0A"/>
    <w:lvl w:ilvl="0" w:tplc="A7E6A812">
      <w:numFmt w:val="bullet"/>
      <w:lvlText w:val="•"/>
      <w:lvlJc w:val="left"/>
      <w:pPr>
        <w:ind w:left="1080" w:hanging="72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682162"/>
    <w:multiLevelType w:val="hybridMultilevel"/>
    <w:tmpl w:val="C63469E4"/>
    <w:lvl w:ilvl="0" w:tplc="A7E6A812">
      <w:numFmt w:val="bullet"/>
      <w:lvlText w:val="•"/>
      <w:lvlJc w:val="left"/>
      <w:pPr>
        <w:ind w:left="720" w:hanging="72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F836248"/>
    <w:multiLevelType w:val="hybridMultilevel"/>
    <w:tmpl w:val="6EB6ACAC"/>
    <w:lvl w:ilvl="0" w:tplc="A7E6A812">
      <w:numFmt w:val="bullet"/>
      <w:lvlText w:val="•"/>
      <w:lvlJc w:val="left"/>
      <w:pPr>
        <w:ind w:left="1437" w:hanging="72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">
    <w:nsid w:val="2FF5785D"/>
    <w:multiLevelType w:val="hybridMultilevel"/>
    <w:tmpl w:val="BCFA7272"/>
    <w:lvl w:ilvl="0" w:tplc="A7E6A812">
      <w:numFmt w:val="bullet"/>
      <w:lvlText w:val="•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D367E12"/>
    <w:multiLevelType w:val="hybridMultilevel"/>
    <w:tmpl w:val="770A31FC"/>
    <w:lvl w:ilvl="0" w:tplc="A7E6A812">
      <w:numFmt w:val="bullet"/>
      <w:lvlText w:val="•"/>
      <w:lvlJc w:val="left"/>
      <w:pPr>
        <w:ind w:left="720" w:hanging="72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DF80D37"/>
    <w:multiLevelType w:val="hybridMultilevel"/>
    <w:tmpl w:val="68CA7F24"/>
    <w:lvl w:ilvl="0" w:tplc="A7E6A812">
      <w:numFmt w:val="bullet"/>
      <w:lvlText w:val="•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19F231C"/>
    <w:multiLevelType w:val="hybridMultilevel"/>
    <w:tmpl w:val="5DCE0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5BA2323"/>
    <w:multiLevelType w:val="hybridMultilevel"/>
    <w:tmpl w:val="6476682E"/>
    <w:lvl w:ilvl="0" w:tplc="A7E6A812">
      <w:numFmt w:val="bullet"/>
      <w:lvlText w:val="•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94515C3"/>
    <w:multiLevelType w:val="hybridMultilevel"/>
    <w:tmpl w:val="110E92E6"/>
    <w:lvl w:ilvl="0" w:tplc="A7E6A812">
      <w:numFmt w:val="bullet"/>
      <w:lvlText w:val="•"/>
      <w:lvlJc w:val="left"/>
      <w:pPr>
        <w:ind w:left="1080" w:hanging="72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FFE0F19"/>
    <w:multiLevelType w:val="hybridMultilevel"/>
    <w:tmpl w:val="B5448600"/>
    <w:lvl w:ilvl="0" w:tplc="A7E6A81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9FB4B75"/>
    <w:multiLevelType w:val="hybridMultilevel"/>
    <w:tmpl w:val="1E6429B2"/>
    <w:lvl w:ilvl="0" w:tplc="A7E6A812">
      <w:numFmt w:val="bullet"/>
      <w:lvlText w:val="•"/>
      <w:lvlJc w:val="left"/>
      <w:pPr>
        <w:ind w:left="1080" w:hanging="72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EE4242C"/>
    <w:multiLevelType w:val="hybridMultilevel"/>
    <w:tmpl w:val="CE8AFAFA"/>
    <w:lvl w:ilvl="0" w:tplc="A7E6A812">
      <w:numFmt w:val="bullet"/>
      <w:lvlText w:val="•"/>
      <w:lvlJc w:val="left"/>
      <w:pPr>
        <w:ind w:left="1080" w:hanging="72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10E1513"/>
    <w:multiLevelType w:val="hybridMultilevel"/>
    <w:tmpl w:val="385A3B3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2232B53"/>
    <w:multiLevelType w:val="hybridMultilevel"/>
    <w:tmpl w:val="840889E4"/>
    <w:lvl w:ilvl="0" w:tplc="A7E6A81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7E50700"/>
    <w:multiLevelType w:val="hybridMultilevel"/>
    <w:tmpl w:val="770CA72C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8A31417"/>
    <w:multiLevelType w:val="hybridMultilevel"/>
    <w:tmpl w:val="EB666630"/>
    <w:lvl w:ilvl="0" w:tplc="5542275C">
      <w:start w:val="1"/>
      <w:numFmt w:val="bullet"/>
      <w:lvlText w:val=""/>
      <w:lvlJc w:val="left"/>
      <w:pPr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6A8E1898"/>
    <w:multiLevelType w:val="hybridMultilevel"/>
    <w:tmpl w:val="539AA6C6"/>
    <w:lvl w:ilvl="0" w:tplc="A7E6A812">
      <w:numFmt w:val="bullet"/>
      <w:lvlText w:val="•"/>
      <w:lvlJc w:val="left"/>
      <w:pPr>
        <w:ind w:left="720" w:hanging="72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6BB7268B"/>
    <w:multiLevelType w:val="hybridMultilevel"/>
    <w:tmpl w:val="C5A28E8C"/>
    <w:lvl w:ilvl="0" w:tplc="A7E6A812">
      <w:numFmt w:val="bullet"/>
      <w:lvlText w:val="•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6E5A4A98"/>
    <w:multiLevelType w:val="hybridMultilevel"/>
    <w:tmpl w:val="E5CC4108"/>
    <w:lvl w:ilvl="0" w:tplc="08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36412C4"/>
    <w:multiLevelType w:val="hybridMultilevel"/>
    <w:tmpl w:val="46D4AD3C"/>
    <w:lvl w:ilvl="0" w:tplc="A7E6A81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0"/>
  </w:num>
  <w:num w:numId="3">
    <w:abstractNumId w:val="14"/>
  </w:num>
  <w:num w:numId="4">
    <w:abstractNumId w:val="9"/>
  </w:num>
  <w:num w:numId="5">
    <w:abstractNumId w:val="17"/>
  </w:num>
  <w:num w:numId="6">
    <w:abstractNumId w:val="10"/>
  </w:num>
  <w:num w:numId="7">
    <w:abstractNumId w:val="11"/>
  </w:num>
  <w:num w:numId="8">
    <w:abstractNumId w:val="12"/>
  </w:num>
  <w:num w:numId="9">
    <w:abstractNumId w:val="23"/>
  </w:num>
  <w:num w:numId="10">
    <w:abstractNumId w:val="6"/>
  </w:num>
  <w:num w:numId="11">
    <w:abstractNumId w:val="28"/>
  </w:num>
  <w:num w:numId="12">
    <w:abstractNumId w:val="19"/>
  </w:num>
  <w:num w:numId="13">
    <w:abstractNumId w:val="22"/>
  </w:num>
  <w:num w:numId="14">
    <w:abstractNumId w:val="15"/>
  </w:num>
  <w:num w:numId="15">
    <w:abstractNumId w:val="31"/>
  </w:num>
  <w:num w:numId="16">
    <w:abstractNumId w:val="18"/>
  </w:num>
  <w:num w:numId="17">
    <w:abstractNumId w:val="29"/>
  </w:num>
  <w:num w:numId="18">
    <w:abstractNumId w:val="20"/>
  </w:num>
  <w:num w:numId="19">
    <w:abstractNumId w:val="25"/>
  </w:num>
  <w:num w:numId="20">
    <w:abstractNumId w:val="16"/>
  </w:num>
  <w:num w:numId="21">
    <w:abstractNumId w:val="13"/>
  </w:num>
  <w:num w:numId="22">
    <w:abstractNumId w:val="2"/>
  </w:num>
  <w:num w:numId="23">
    <w:abstractNumId w:val="5"/>
  </w:num>
  <w:num w:numId="24">
    <w:abstractNumId w:val="4"/>
  </w:num>
  <w:num w:numId="25">
    <w:abstractNumId w:val="7"/>
  </w:num>
  <w:num w:numId="26">
    <w:abstractNumId w:val="1"/>
  </w:num>
  <w:num w:numId="27">
    <w:abstractNumId w:val="27"/>
  </w:num>
  <w:num w:numId="28">
    <w:abstractNumId w:val="3"/>
  </w:num>
  <w:num w:numId="29">
    <w:abstractNumId w:val="30"/>
  </w:num>
  <w:num w:numId="30">
    <w:abstractNumId w:val="24"/>
  </w:num>
  <w:num w:numId="31">
    <w:abstractNumId w:val="26"/>
  </w:num>
  <w:num w:numId="3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014102"/>
    <w:rsid w:val="00085092"/>
    <w:rsid w:val="000A2A81"/>
    <w:rsid w:val="000C06C8"/>
    <w:rsid w:val="000F0C30"/>
    <w:rsid w:val="0017455E"/>
    <w:rsid w:val="0017723D"/>
    <w:rsid w:val="00210281"/>
    <w:rsid w:val="002C308A"/>
    <w:rsid w:val="002C4C2A"/>
    <w:rsid w:val="002E081E"/>
    <w:rsid w:val="00375EBA"/>
    <w:rsid w:val="00396F91"/>
    <w:rsid w:val="003B16D1"/>
    <w:rsid w:val="00456414"/>
    <w:rsid w:val="0047416E"/>
    <w:rsid w:val="00495345"/>
    <w:rsid w:val="00614309"/>
    <w:rsid w:val="006647B0"/>
    <w:rsid w:val="006B359A"/>
    <w:rsid w:val="006C5CDD"/>
    <w:rsid w:val="006C6B12"/>
    <w:rsid w:val="00752ADE"/>
    <w:rsid w:val="007729C1"/>
    <w:rsid w:val="007E2C5F"/>
    <w:rsid w:val="00857E0C"/>
    <w:rsid w:val="008C616E"/>
    <w:rsid w:val="008F6F00"/>
    <w:rsid w:val="00905D64"/>
    <w:rsid w:val="00B338A2"/>
    <w:rsid w:val="00B41DA7"/>
    <w:rsid w:val="00B92F69"/>
    <w:rsid w:val="00BD0805"/>
    <w:rsid w:val="00BF378C"/>
    <w:rsid w:val="00C60DB9"/>
    <w:rsid w:val="00C635C4"/>
    <w:rsid w:val="00CC6172"/>
    <w:rsid w:val="00D10CA8"/>
    <w:rsid w:val="00D616FB"/>
    <w:rsid w:val="00E06CBA"/>
    <w:rsid w:val="00E11845"/>
    <w:rsid w:val="00EB1C5B"/>
    <w:rsid w:val="00EF6D6B"/>
    <w:rsid w:val="00F20638"/>
    <w:rsid w:val="00F33D3D"/>
    <w:rsid w:val="00F94C47"/>
    <w:rsid w:val="00F97497"/>
    <w:rsid w:val="00F97802"/>
    <w:rsid w:val="00FB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60DB9"/>
    <w:pPr>
      <w:keepNext/>
      <w:spacing w:before="240" w:after="60" w:line="276" w:lineRule="auto"/>
      <w:jc w:val="both"/>
      <w:outlineLvl w:val="0"/>
    </w:pPr>
    <w:rPr>
      <w:rFonts w:ascii="Calibri" w:hAnsi="Calibri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9780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9"/>
    <w:rsid w:val="00C60DB9"/>
    <w:rPr>
      <w:rFonts w:ascii="Calibri" w:eastAsia="Times New Roman" w:hAnsi="Calibri" w:cs="Times New Roman"/>
      <w:b/>
      <w:bCs/>
      <w:kern w:val="32"/>
      <w:sz w:val="32"/>
      <w:szCs w:val="32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60DB9"/>
    <w:pPr>
      <w:keepNext/>
      <w:spacing w:before="240" w:after="60" w:line="276" w:lineRule="auto"/>
      <w:jc w:val="both"/>
      <w:outlineLvl w:val="0"/>
    </w:pPr>
    <w:rPr>
      <w:rFonts w:ascii="Calibri" w:hAnsi="Calibri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9780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9"/>
    <w:rsid w:val="00C60DB9"/>
    <w:rPr>
      <w:rFonts w:ascii="Calibri" w:eastAsia="Times New Roman" w:hAnsi="Calibri" w:cs="Times New Roman"/>
      <w:b/>
      <w:bCs/>
      <w:kern w:val="32"/>
      <w:sz w:val="32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242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542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Stankovic</dc:creator>
  <cp:lastModifiedBy> </cp:lastModifiedBy>
  <cp:revision>11</cp:revision>
  <dcterms:created xsi:type="dcterms:W3CDTF">2018-08-06T06:45:00Z</dcterms:created>
  <dcterms:modified xsi:type="dcterms:W3CDTF">2018-11-28T11:15:00Z</dcterms:modified>
</cp:coreProperties>
</file>